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2144" w14:textId="3442E097" w:rsidR="00A8116D" w:rsidRPr="00EE51A3" w:rsidRDefault="00BD1AEE" w:rsidP="00EE51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4C6F73" w:rsidRPr="00592107" w14:paraId="1E656159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B4AAD0C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4ADD683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2AF320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PRZEDMIOTY PODSTAWOWE 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4C42167C" w14:textId="6B6EA19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</w:t>
            </w:r>
          </w:p>
        </w:tc>
      </w:tr>
      <w:tr w:rsidR="004C6F73" w:rsidRPr="00592107" w14:paraId="190FFA59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3254660E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6ADBEEF1" w14:textId="454E82C4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ELEMENTY TŁUMACZENIA 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IELSKIEGO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/ANG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IELSKO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-POL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S</w:t>
            </w:r>
            <w:r w:rsidR="00447E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126A74D0" w14:textId="62F0313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B/1</w:t>
            </w:r>
            <w:r w:rsidR="00125C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4C6F73" w:rsidRPr="00592107" w14:paraId="5CFE390F" w14:textId="77777777" w:rsidTr="00A43B83">
        <w:trPr>
          <w:cantSplit/>
        </w:trPr>
        <w:tc>
          <w:tcPr>
            <w:tcW w:w="547" w:type="dxa"/>
            <w:vMerge/>
          </w:tcPr>
          <w:p w14:paraId="1503F74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5433566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5086C34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4C6F73" w:rsidRPr="00592107" w14:paraId="75162825" w14:textId="77777777" w:rsidTr="00A43B83">
        <w:trPr>
          <w:cantSplit/>
        </w:trPr>
        <w:tc>
          <w:tcPr>
            <w:tcW w:w="547" w:type="dxa"/>
            <w:vMerge/>
          </w:tcPr>
          <w:p w14:paraId="1FDFCC1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7A6624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EE51A3" w:rsidRPr="00592107" w14:paraId="33B90AC5" w14:textId="77777777" w:rsidTr="00A43B83">
        <w:trPr>
          <w:cantSplit/>
        </w:trPr>
        <w:tc>
          <w:tcPr>
            <w:tcW w:w="547" w:type="dxa"/>
            <w:vMerge/>
          </w:tcPr>
          <w:p w14:paraId="6B339AFD" w14:textId="77777777" w:rsidR="00EE51A3" w:rsidRPr="00592107" w:rsidRDefault="00EE51A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5CDD033" w14:textId="25551D7D" w:rsidR="00EE51A3" w:rsidRPr="00592107" w:rsidRDefault="00EE51A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filologia angielska nauczycielska</w:t>
            </w:r>
          </w:p>
        </w:tc>
      </w:tr>
      <w:tr w:rsidR="004C6F73" w:rsidRPr="00592107" w14:paraId="44FB1066" w14:textId="77777777" w:rsidTr="00A43B83">
        <w:trPr>
          <w:cantSplit/>
        </w:trPr>
        <w:tc>
          <w:tcPr>
            <w:tcW w:w="547" w:type="dxa"/>
            <w:vMerge/>
          </w:tcPr>
          <w:p w14:paraId="6E0EFD2A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5013197C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07C5932D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41ABD2C1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7C112CC" w14:textId="2473FA48" w:rsidR="004C6F73" w:rsidRPr="00C02773" w:rsidRDefault="00C027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277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02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4C6F73" w:rsidRPr="00592107" w14:paraId="26C4DEC6" w14:textId="77777777" w:rsidTr="00EE51A3">
        <w:trPr>
          <w:cantSplit/>
          <w:trHeight w:val="705"/>
        </w:trPr>
        <w:tc>
          <w:tcPr>
            <w:tcW w:w="547" w:type="dxa"/>
            <w:vMerge/>
          </w:tcPr>
          <w:p w14:paraId="6EB0EF4B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66BD7912" w14:textId="4D590AF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II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3311" w:type="dxa"/>
            <w:gridSpan w:val="3"/>
          </w:tcPr>
          <w:p w14:paraId="0DDA981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160930BA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799F13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66CB77E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4C6F73" w:rsidRPr="00592107" w14:paraId="2013A430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69A30853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E835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7F23B54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17EDCE8B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1919601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7D87678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4E9ABF5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21AA5F3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br/>
              <w:t>(wpisać jakie)</w:t>
            </w:r>
          </w:p>
        </w:tc>
      </w:tr>
      <w:tr w:rsidR="004C6F73" w:rsidRPr="00592107" w14:paraId="4CDCB78C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2C8E8BCC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395DA16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56DC7B0C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3695B5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  <w:tc>
          <w:tcPr>
            <w:tcW w:w="1416" w:type="dxa"/>
            <w:vAlign w:val="center"/>
          </w:tcPr>
          <w:p w14:paraId="5BE20C9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0A0A03F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3D466E39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51FF5E9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4C6F73" w:rsidRPr="00592107" w14:paraId="6CA8FCEB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A7A56E4" w14:textId="72137F4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52644B48" w14:textId="58D55144" w:rsidR="004C6F73" w:rsidRPr="00592107" w:rsidRDefault="00FE4866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</w:t>
            </w:r>
          </w:p>
        </w:tc>
      </w:tr>
      <w:tr w:rsidR="004C6F73" w:rsidRPr="00592107" w14:paraId="064D4F8F" w14:textId="77777777" w:rsidTr="00A43B83">
        <w:tc>
          <w:tcPr>
            <w:tcW w:w="1993" w:type="dxa"/>
            <w:gridSpan w:val="5"/>
            <w:vAlign w:val="center"/>
          </w:tcPr>
          <w:p w14:paraId="29FBB590" w14:textId="1FC443D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3871284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682248BC" w14:textId="1236BEA5" w:rsidR="004C6F73" w:rsidRPr="00592107" w:rsidRDefault="00FE486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uczelni,</w:t>
            </w: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4C6F73"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Marlena Kardasz, mgr Sylwia Góralewicz, mgr Piotr Kacała</w:t>
            </w:r>
            <w:r w:rsidR="00C428CC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, dr Maciej Kur</w:t>
            </w:r>
          </w:p>
        </w:tc>
      </w:tr>
      <w:tr w:rsidR="004C6F73" w:rsidRPr="00592107" w14:paraId="2B8734B8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5EF1CCB5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7D471896" w14:textId="0A9B7ED0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Celem zajęć jest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umożliwienie studentom nabyci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podstawowych umiejętności w zakresie pisemnego tłumaczenia tekstów niespecjalistycznych w relacji j.pol – 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ang. oraz j. ang.-j.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pol., co umożliwi studentom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rozwój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kompetencji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językowych w zakresie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składni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leksyki 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pragmatyki w odniesieniu do języka </w:t>
            </w:r>
            <w:r w:rsidR="00EE51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źródłowego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docelowego. Kurs umożliwia również </w:t>
            </w:r>
            <w:r w:rsidR="00FE4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="002D5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abycie umiejętności posługiwania się narzędziami wspomagającymi tłumaczenie (Trados, narzędzia internetowe) oraz zaznajomienie się z dobrymi praktykami obowiązującymi w tworzeniu tłumaczeń.</w:t>
            </w:r>
          </w:p>
        </w:tc>
      </w:tr>
      <w:tr w:rsidR="004C6F73" w:rsidRPr="00592107" w14:paraId="25BB927C" w14:textId="77777777" w:rsidTr="00A43B83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7CFE44FE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41A9AF6C" w14:textId="12F06ADC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2D523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C1 w skali ESOKJ</w:t>
            </w:r>
          </w:p>
        </w:tc>
      </w:tr>
      <w:tr w:rsidR="00EE51A3" w:rsidRPr="00592107" w14:paraId="22009873" w14:textId="77777777" w:rsidTr="00EA4E80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002AF02" w14:textId="7627DD7C" w:rsidR="00EE51A3" w:rsidRPr="00FE4866" w:rsidRDefault="00D5641E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FE4866">
              <w:rPr>
                <w:rFonts w:ascii="Times New Roman" w:hAnsi="Times New Roman" w:cs="Times New Roman"/>
                <w:i/>
                <w:iCs/>
              </w:rPr>
              <w:t>u</w:t>
            </w:r>
            <w:r w:rsidRPr="00FE4866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4C6F73" w:rsidRPr="00592107" w14:paraId="26542CCA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F672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4C6F73" w:rsidRPr="00592107" w14:paraId="642D218C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470605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EAFF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1F292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7973A27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4C6F73" w:rsidRPr="00592107" w14:paraId="663F18B4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6CE22F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2DF540" w14:textId="122F1094" w:rsidR="004C6F73" w:rsidRPr="00592107" w:rsidRDefault="00652774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Student posiada wiedzę na temat różnic między językiem angielskim i polskim umożliwiającą wykonanie tłumaczenia niespecjalistycznych tekstów.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6595C" w14:textId="789F791A" w:rsidR="004C6F73" w:rsidRPr="002653F6" w:rsidRDefault="0065277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527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K1P_W0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4C6F73" w:rsidRPr="00592107" w14:paraId="178C392D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39C0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A50B23" w14:textId="4AB4F07E" w:rsidR="004C6F73" w:rsidRPr="00157A5E" w:rsidRDefault="0065277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Student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zna podstawowe zasady i dobre praktyki obowiązujące w tłumaczeniu.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914B4" w14:textId="598EA59D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="00903F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</w:t>
            </w:r>
          </w:p>
        </w:tc>
      </w:tr>
      <w:tr w:rsidR="004C6F73" w:rsidRPr="00592107" w14:paraId="7E8EDCC2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A2985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7B9AB" w14:textId="22CEF4DD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tłumaczyć tekst niespecjalistyczny w relacji j.pol. – j. ang.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/j.ang.-j.pol. </w:t>
            </w:r>
            <w:r w:rsidR="00D30C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adekwatnie odwzorowując cechy tekstu źródłowego</w:t>
            </w:r>
            <w:r w:rsidR="00FE48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A458C" w14:textId="77777777" w:rsidR="004C6F73" w:rsidRDefault="00D30C24" w:rsidP="00A43B8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  <w:p w14:paraId="7DBAB3C1" w14:textId="79556CC4" w:rsidR="00F0644B" w:rsidRPr="00D30C24" w:rsidRDefault="00F0644B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E60A4" w:rsidRPr="00592107" w14:paraId="78F7C6A5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D16E67" w14:textId="1E359186" w:rsidR="006E60A4" w:rsidRPr="00592107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853D3D" w14:textId="1489DAF4" w:rsidR="006E60A4" w:rsidRPr="00157A5E" w:rsidRDefault="006E60A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posługiwać się narzędziami wspomagającymi pracę tłumacza (Trados, narzędzia internetowe)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krytycznie podchodząc do jakości tłumaczenia.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18C09" w14:textId="2F47FEC5" w:rsidR="00745180" w:rsidRDefault="0074518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  <w:p w14:paraId="128AFC25" w14:textId="2664D6CF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</w:tr>
      <w:tr w:rsidR="004C6F73" w:rsidRPr="00592107" w14:paraId="4B505B0E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B8032D" w14:textId="779E744E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EA333" w14:textId="6BDBE1D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osłużyć się znajomością języka angielskiego na poziomie C1 w skali ESOKJ w celu wykorzystania zadań tłumaczeniowych do tworzenia </w:t>
            </w:r>
            <w:r w:rsidR="00733A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aktywności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edukacyjnych.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47DD" w14:textId="77777777" w:rsidR="004C6F73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  <w:p w14:paraId="50A7AACD" w14:textId="77777777" w:rsidR="006E60A4" w:rsidRPr="002653F6" w:rsidRDefault="006E60A4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75610B3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0718" w14:textId="10ADFF3A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9709DA" w14:textId="716F1B3C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1936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4C6F73" w:rsidRPr="00592107" w14:paraId="05F6ACAF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85FA7" w14:textId="6F5CE37C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6E60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A4A55" w14:textId="5780D8BF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jest gotów do podejmowania dyskusji i wyrażania własnego zdania z poszanowaniem odmiennych punktów widzenia</w:t>
            </w:r>
            <w:r w:rsidR="00745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odniesieniu do tłumaczonych tekstów.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26F5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4C6F73" w:rsidRPr="00592107" w14:paraId="64A3B00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72BD5646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4C6F73" w:rsidRPr="00592107" w14:paraId="1F255C0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6A47B9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4C6F73" w:rsidRPr="00592107" w14:paraId="1C62058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747E67B" w14:textId="77777777" w:rsidR="004C6F73" w:rsidRPr="00592107" w:rsidRDefault="004C6F7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4C6F73" w:rsidRPr="00592107" w14:paraId="1C7C034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779F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4C6F73" w:rsidRPr="00592107" w14:paraId="5D6A79D9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3E96F94" w14:textId="531B2D7D" w:rsidR="004C6F73" w:rsidRPr="00592107" w:rsidRDefault="00C67EDE" w:rsidP="00C67ED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Zakres tematyczny obejmuje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raktyczne ćwiczenia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tłumaczenia tekstów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niespecjalistycznych</w:t>
            </w:r>
            <w:r w:rsidRPr="00C67ED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 języka angielskiego na język polski i odwrotnie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 zachowaniem dobrych praktyk dokonywania przekładu, wykorzystanie narzędzi wspomagających pracę tłumacza oraz krytyczną analizę przekładu wykonanego przez AI. Studenci przygotowują również krótkie zadania tłumaczeniowe przydatne w pracy nauczyciela języka angielskiego.</w:t>
            </w:r>
          </w:p>
        </w:tc>
      </w:tr>
      <w:tr w:rsidR="004C6F73" w:rsidRPr="00592107" w14:paraId="74919BF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8D1680D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Laboratorium</w:t>
            </w:r>
          </w:p>
        </w:tc>
      </w:tr>
      <w:tr w:rsidR="004C6F73" w:rsidRPr="00592107" w14:paraId="237B753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119BD2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6E3BAF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24B865B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4C6F73" w:rsidRPr="00592107" w14:paraId="6536B0F7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DF46E4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1004512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E2FEF8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4C6F73" w:rsidRPr="00592107" w14:paraId="43191B2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0A91F0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1131F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353464F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4C6F73" w:rsidRPr="00592107" w14:paraId="3A6F597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4CB798D7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6A51EF" w14:paraId="6FE01B8C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5CC79FD0" w14:textId="2360A749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6C4C8E9B" w14:textId="4429BBC2" w:rsidR="00745180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Successful Polish-English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ranslation :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ricks of the </w:t>
            </w:r>
            <w:r w:rsidR="006C0B06"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rade</w:t>
            </w:r>
            <w:r w:rsid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,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Aniela Korzeniowska, Piotr Kuhiwczak. 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Wyd. 3. </w:t>
            </w:r>
            <w:r w:rsidRPr="0074518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- Warszawa : Wydawnictwo Naukowe PWN, 2005</w:t>
            </w:r>
          </w:p>
          <w:p w14:paraId="5F3E30B9" w14:textId="7292F9EE" w:rsidR="006C0B06" w:rsidRPr="006A51EF" w:rsidRDefault="006C0B0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</w:pPr>
            <w:r w:rsidRPr="006C0B06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Difficult words in Polish-English translation = Wyrazy i wyrażenia trudne do przetłumaczenia na język angielski</w:t>
            </w:r>
            <w:r w:rsidRPr="006C0B06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/ Christian Douglas Kozłowska. Warszawa : Wydawnictwo Naukowe PWN, 1998.</w:t>
            </w:r>
          </w:p>
        </w:tc>
      </w:tr>
      <w:tr w:rsidR="004C6F73" w:rsidRPr="006A51EF" w14:paraId="7E8B5E4A" w14:textId="77777777" w:rsidTr="00A43B83">
        <w:tc>
          <w:tcPr>
            <w:tcW w:w="1715" w:type="dxa"/>
            <w:gridSpan w:val="4"/>
          </w:tcPr>
          <w:p w14:paraId="038DAABF" w14:textId="60D7836B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6CDC0F9D" w14:textId="77777777" w:rsidR="004C6F73" w:rsidRPr="005D5DDF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514FFD02" w14:textId="77777777" w:rsidR="004C6F73" w:rsidRPr="00B133AE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4AA230D" w14:textId="77777777" w:rsidR="004C6F73" w:rsidRDefault="004C6F7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E0F5DBA" w14:textId="1BA9FA45" w:rsidR="004C6F73" w:rsidRPr="00F832C6" w:rsidRDefault="00745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45180">
              <w:rPr>
                <w:rFonts w:ascii="Times New Roman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https://sjp.pwn.pl/</w:t>
            </w:r>
          </w:p>
        </w:tc>
      </w:tr>
      <w:tr w:rsidR="004C6F73" w:rsidRPr="00592107" w14:paraId="0C4AEE43" w14:textId="77777777" w:rsidTr="00A43B83">
        <w:tc>
          <w:tcPr>
            <w:tcW w:w="1715" w:type="dxa"/>
            <w:gridSpan w:val="4"/>
          </w:tcPr>
          <w:p w14:paraId="43AD4627" w14:textId="2BFC4D02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1611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16119C">
              <w:rPr>
                <w:szCs w:val="24"/>
              </w:rPr>
              <w:t>stacjonarnego</w:t>
            </w:r>
          </w:p>
        </w:tc>
        <w:tc>
          <w:tcPr>
            <w:tcW w:w="8089" w:type="dxa"/>
            <w:gridSpan w:val="10"/>
          </w:tcPr>
          <w:p w14:paraId="708CEA55" w14:textId="45BA5856" w:rsidR="00C67EDE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mini wykład z dyskusją</w:t>
            </w:r>
          </w:p>
          <w:p w14:paraId="69691703" w14:textId="37E2B5A2" w:rsidR="004C6F73" w:rsidRDefault="004C6F73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w grupach/parach</w:t>
            </w:r>
          </w:p>
          <w:p w14:paraId="026DB93D" w14:textId="1009D656" w:rsidR="00C67EDE" w:rsidRPr="00F832C6" w:rsidRDefault="00C67EDE" w:rsidP="004C6F7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 z tekstem</w:t>
            </w:r>
          </w:p>
          <w:p w14:paraId="59FE4FDE" w14:textId="1BADDE0E" w:rsidR="004C6F73" w:rsidRPr="00EE51A3" w:rsidRDefault="004C6F73" w:rsidP="00EE51A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projektowanie </w:t>
            </w:r>
            <w:r w:rsidR="00C67E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zadań edukacyjnych związanych z tłumaczeniem krótkich tekstów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4C6F73" w:rsidRPr="00592107" w14:paraId="7FCC48E6" w14:textId="77777777" w:rsidTr="00A43B83">
        <w:tc>
          <w:tcPr>
            <w:tcW w:w="1715" w:type="dxa"/>
            <w:gridSpan w:val="4"/>
          </w:tcPr>
          <w:p w14:paraId="31A3486C" w14:textId="77777777" w:rsidR="004C6F73" w:rsidRPr="00592107" w:rsidRDefault="004C6F7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601E2708" w14:textId="77777777" w:rsidR="004C6F73" w:rsidRPr="00FE4866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E51A3" w:rsidRPr="00592107" w14:paraId="75205BEE" w14:textId="77777777" w:rsidTr="00E91F77">
        <w:tc>
          <w:tcPr>
            <w:tcW w:w="9804" w:type="dxa"/>
            <w:gridSpan w:val="14"/>
          </w:tcPr>
          <w:p w14:paraId="49E519EC" w14:textId="7710093F" w:rsidR="00EE51A3" w:rsidRPr="00FE4866" w:rsidRDefault="00EE51A3" w:rsidP="00EE51A3">
            <w:pPr>
              <w:rPr>
                <w:rFonts w:ascii="Times New Roman" w:hAnsi="Times New Roman" w:cs="Times New Roman"/>
                <w:i/>
                <w:iCs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4C6F73" w:rsidRPr="00592107" w14:paraId="3A6B28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15AE71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D20DE0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4C6F73" w:rsidRPr="00592107" w14:paraId="5E7B64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3C02BC06" w14:textId="5F948FE8" w:rsidR="004C6F73" w:rsidRPr="00592107" w:rsidRDefault="003F618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Wykonanie tłumaczenia tekstu pol-ang/ang-pol</w:t>
            </w:r>
          </w:p>
        </w:tc>
        <w:tc>
          <w:tcPr>
            <w:tcW w:w="2785" w:type="dxa"/>
            <w:gridSpan w:val="3"/>
          </w:tcPr>
          <w:p w14:paraId="4FF3FE9B" w14:textId="07057F07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01, 02, 03, 04</w:t>
            </w:r>
          </w:p>
        </w:tc>
      </w:tr>
      <w:tr w:rsidR="004C6F73" w:rsidRPr="00592107" w14:paraId="70118ABA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ED0A35F" w14:textId="54E9A5D8" w:rsidR="004C6F73" w:rsidRPr="00592107" w:rsidRDefault="003F618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Przygotowanie i przeprowadzenie ćwiczeń związanych z tłumaczeniem pol-ang/ang-pol w kontekście edukacyjnym</w:t>
            </w:r>
          </w:p>
        </w:tc>
        <w:tc>
          <w:tcPr>
            <w:tcW w:w="2785" w:type="dxa"/>
            <w:gridSpan w:val="3"/>
          </w:tcPr>
          <w:p w14:paraId="65184B67" w14:textId="203C7257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</w:t>
            </w:r>
          </w:p>
        </w:tc>
      </w:tr>
      <w:tr w:rsidR="004C6F73" w:rsidRPr="00592107" w14:paraId="4EBC2798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6C03F961" w14:textId="228C221E" w:rsidR="004C6F73" w:rsidRPr="005A5F25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Obserwacja aktywności studenta w trakcie zajęć </w:t>
            </w:r>
          </w:p>
          <w:p w14:paraId="6F82E929" w14:textId="77777777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2785" w:type="dxa"/>
            <w:gridSpan w:val="3"/>
          </w:tcPr>
          <w:p w14:paraId="0C37AB88" w14:textId="0335036C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06, 07</w:t>
            </w:r>
          </w:p>
        </w:tc>
      </w:tr>
      <w:tr w:rsidR="004C6F73" w:rsidRPr="00592107" w14:paraId="73BAF121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2347CBFC" w14:textId="77777777" w:rsidR="004C6F73" w:rsidRPr="00592107" w:rsidRDefault="004C6F7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14694D41" w14:textId="77777777" w:rsidR="004C6F73" w:rsidRPr="009B3A8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26C56DC3" w14:textId="3EAC935B" w:rsidR="004C6F73" w:rsidRPr="0020310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uzyskuje zaliczenie na podstawie ocen cząstkowych za </w:t>
            </w:r>
            <w:r w:rsidR="003F61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powyżej wskazane składowe. Ocena końcowa wynika ze średniej ocen za poszczególne komponenty.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7F109FB0" w14:textId="77777777" w:rsidR="004C6F73" w:rsidRPr="009B3A81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612A11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53CA5C5" w14:textId="77777777" w:rsidR="004C6F73" w:rsidRDefault="004C6F73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0644B" w:rsidRPr="000E3413" w14:paraId="7A58386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2F872D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61922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5C31B777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0644B" w:rsidRPr="000E3413" w14:paraId="56C2FEC3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577CD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013E03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58CD48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F0644B" w:rsidRPr="000E3413" w14:paraId="05A70A25" w14:textId="77777777" w:rsidTr="00A43B83">
        <w:trPr>
          <w:trHeight w:val="262"/>
        </w:trPr>
        <w:tc>
          <w:tcPr>
            <w:tcW w:w="4590" w:type="dxa"/>
            <w:vMerge/>
          </w:tcPr>
          <w:p w14:paraId="11B468A9" w14:textId="77777777" w:rsidR="00F0644B" w:rsidRPr="000E3413" w:rsidRDefault="00F0644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511FD949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DDFA0B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7251BC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F0644B" w:rsidRPr="000E3413" w14:paraId="5ED63675" w14:textId="77777777" w:rsidTr="00A43B83">
        <w:trPr>
          <w:trHeight w:val="262"/>
        </w:trPr>
        <w:tc>
          <w:tcPr>
            <w:tcW w:w="4590" w:type="dxa"/>
          </w:tcPr>
          <w:p w14:paraId="743CDC0B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5DD2917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222C19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A68BAE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72FD7184" w14:textId="77777777" w:rsidTr="00A43B83">
        <w:trPr>
          <w:trHeight w:val="262"/>
        </w:trPr>
        <w:tc>
          <w:tcPr>
            <w:tcW w:w="4590" w:type="dxa"/>
          </w:tcPr>
          <w:p w14:paraId="5AF415D9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60F6FC8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E42809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584BE7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EE494A" w14:textId="77777777" w:rsidTr="00A43B83">
        <w:trPr>
          <w:trHeight w:val="262"/>
        </w:trPr>
        <w:tc>
          <w:tcPr>
            <w:tcW w:w="4590" w:type="dxa"/>
          </w:tcPr>
          <w:p w14:paraId="7FF8C87D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630673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09F44994" w14:textId="09CF906E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BB766C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E367CC0" w14:textId="77777777" w:rsidTr="00A43B83">
        <w:trPr>
          <w:trHeight w:val="262"/>
        </w:trPr>
        <w:tc>
          <w:tcPr>
            <w:tcW w:w="4590" w:type="dxa"/>
          </w:tcPr>
          <w:p w14:paraId="617E7EDD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4CD5BC1A" w14:textId="31A1319F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1519" w:type="dxa"/>
          </w:tcPr>
          <w:p w14:paraId="3E9E06CA" w14:textId="7AE47073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4F7748F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E7C83E5" w14:textId="77777777" w:rsidTr="00A43B83">
        <w:trPr>
          <w:trHeight w:val="262"/>
        </w:trPr>
        <w:tc>
          <w:tcPr>
            <w:tcW w:w="4590" w:type="dxa"/>
          </w:tcPr>
          <w:p w14:paraId="7B5CAFD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2DD36A28" w14:textId="6EDBCEE5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1519" w:type="dxa"/>
          </w:tcPr>
          <w:p w14:paraId="229C5547" w14:textId="019D0D79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2398" w:type="dxa"/>
          </w:tcPr>
          <w:p w14:paraId="628048FA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702B92B" w14:textId="77777777" w:rsidTr="00A43B83">
        <w:trPr>
          <w:trHeight w:val="262"/>
        </w:trPr>
        <w:tc>
          <w:tcPr>
            <w:tcW w:w="4590" w:type="dxa"/>
          </w:tcPr>
          <w:p w14:paraId="39DCE9A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AFD1A2A" w14:textId="7359CAEC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1519" w:type="dxa"/>
          </w:tcPr>
          <w:p w14:paraId="0AE19D5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C5D012C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35D0DA62" w14:textId="77777777" w:rsidTr="00A43B83">
        <w:trPr>
          <w:trHeight w:val="262"/>
        </w:trPr>
        <w:tc>
          <w:tcPr>
            <w:tcW w:w="4590" w:type="dxa"/>
          </w:tcPr>
          <w:p w14:paraId="6E868BB2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AAA2D24" w14:textId="36EDDD14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2D929320" w14:textId="75508AE2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6B22EC5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F0DC520" w14:textId="77777777" w:rsidTr="00A43B83">
        <w:trPr>
          <w:trHeight w:val="262"/>
        </w:trPr>
        <w:tc>
          <w:tcPr>
            <w:tcW w:w="4590" w:type="dxa"/>
          </w:tcPr>
          <w:p w14:paraId="2856BE4A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22CEEACF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712DD70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9C6148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0ECAD2BC" w14:textId="77777777" w:rsidTr="00A43B83">
        <w:trPr>
          <w:trHeight w:val="262"/>
        </w:trPr>
        <w:tc>
          <w:tcPr>
            <w:tcW w:w="4590" w:type="dxa"/>
          </w:tcPr>
          <w:p w14:paraId="3E5026CE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23ED7FEF" w14:textId="45E8B23E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1519" w:type="dxa"/>
          </w:tcPr>
          <w:p w14:paraId="6951B828" w14:textId="011A8C30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2398" w:type="dxa"/>
          </w:tcPr>
          <w:p w14:paraId="7F12C98B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1694050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160325E1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1D0E954" w14:textId="24F8D051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F0644B" w:rsidRPr="000E3413" w14:paraId="7BE794A5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479171EC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1CC5429" w14:textId="64163A89" w:rsidR="00F0644B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 JĘZYKOZNAWSTWO</w:t>
            </w:r>
          </w:p>
          <w:p w14:paraId="5FB9F48C" w14:textId="77777777" w:rsidR="00F0644B" w:rsidRPr="000E3413" w:rsidRDefault="00F0644B" w:rsidP="00F0644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BB2AAC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7E3E6C75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BD3C1B6" w14:textId="5266F7CE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,3</w:t>
            </w:r>
          </w:p>
        </w:tc>
      </w:tr>
      <w:tr w:rsidR="00F0644B" w:rsidRPr="000E3413" w14:paraId="0FA762E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860F43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A865CE9" w14:textId="77777777" w:rsidR="00F0644B" w:rsidRPr="00FE4866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F0644B" w:rsidRPr="000E3413" w14:paraId="3424E67C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38A5FAF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858AA7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1,3</w:t>
            </w:r>
          </w:p>
        </w:tc>
      </w:tr>
    </w:tbl>
    <w:p w14:paraId="2DE145AA" w14:textId="77777777" w:rsidR="00F0644B" w:rsidRDefault="00F0644B" w:rsidP="00D5641E"/>
    <w:sectPr w:rsidR="00F0644B" w:rsidSect="00D5641E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C792E" w14:textId="77777777" w:rsidR="002269AF" w:rsidRDefault="002269AF" w:rsidP="00F0644B">
      <w:pPr>
        <w:spacing w:after="0" w:line="240" w:lineRule="auto"/>
      </w:pPr>
      <w:r>
        <w:separator/>
      </w:r>
    </w:p>
  </w:endnote>
  <w:endnote w:type="continuationSeparator" w:id="0">
    <w:p w14:paraId="559250EA" w14:textId="77777777" w:rsidR="002269AF" w:rsidRDefault="002269AF" w:rsidP="00F0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167F" w14:textId="77777777" w:rsidR="002269AF" w:rsidRDefault="002269AF" w:rsidP="00F0644B">
      <w:pPr>
        <w:spacing w:after="0" w:line="240" w:lineRule="auto"/>
      </w:pPr>
      <w:r>
        <w:separator/>
      </w:r>
    </w:p>
  </w:footnote>
  <w:footnote w:type="continuationSeparator" w:id="0">
    <w:p w14:paraId="19CD55C9" w14:textId="77777777" w:rsidR="002269AF" w:rsidRDefault="002269AF" w:rsidP="00F0644B">
      <w:pPr>
        <w:spacing w:after="0" w:line="240" w:lineRule="auto"/>
      </w:pPr>
      <w:r>
        <w:continuationSeparator/>
      </w:r>
    </w:p>
  </w:footnote>
  <w:footnote w:id="1">
    <w:p w14:paraId="06AAF745" w14:textId="77777777" w:rsidR="00F0644B" w:rsidRDefault="00F0644B" w:rsidP="00F064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E1ACB"/>
    <w:multiLevelType w:val="hybridMultilevel"/>
    <w:tmpl w:val="A5B0CB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2792474">
    <w:abstractNumId w:val="2"/>
  </w:num>
  <w:num w:numId="2" w16cid:durableId="941493039">
    <w:abstractNumId w:val="1"/>
  </w:num>
  <w:num w:numId="3" w16cid:durableId="93559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E"/>
    <w:rsid w:val="00125C79"/>
    <w:rsid w:val="0016119C"/>
    <w:rsid w:val="002269AF"/>
    <w:rsid w:val="002D5238"/>
    <w:rsid w:val="0037052E"/>
    <w:rsid w:val="003F6180"/>
    <w:rsid w:val="00447E26"/>
    <w:rsid w:val="00480E8D"/>
    <w:rsid w:val="004C6F73"/>
    <w:rsid w:val="00652774"/>
    <w:rsid w:val="006C0B06"/>
    <w:rsid w:val="006E60A4"/>
    <w:rsid w:val="00733A43"/>
    <w:rsid w:val="00745180"/>
    <w:rsid w:val="0077670E"/>
    <w:rsid w:val="00903FA7"/>
    <w:rsid w:val="009F4F42"/>
    <w:rsid w:val="00A8116D"/>
    <w:rsid w:val="00BD1AEE"/>
    <w:rsid w:val="00C02773"/>
    <w:rsid w:val="00C428CC"/>
    <w:rsid w:val="00C67EDE"/>
    <w:rsid w:val="00D30C24"/>
    <w:rsid w:val="00D5641E"/>
    <w:rsid w:val="00E5583F"/>
    <w:rsid w:val="00EE51A3"/>
    <w:rsid w:val="00F0644B"/>
    <w:rsid w:val="00FE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EAC2"/>
  <w15:chartTrackingRefBased/>
  <w15:docId w15:val="{7B677B66-E0FC-4492-8837-A4FBD86F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BD1AEE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D1AEE"/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paragraph" w:customStyle="1" w:styleId="Default">
    <w:name w:val="Default"/>
    <w:rsid w:val="004C6F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451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518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4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44B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F06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B4AB4-F68F-4F8B-ACE2-344C98B5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E4005C-BE61-494E-ACA7-554CF35A2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4DED9-5D14-4EC5-996C-CB2A492AF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844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Anna Dąbrowska</cp:lastModifiedBy>
  <cp:revision>8</cp:revision>
  <dcterms:created xsi:type="dcterms:W3CDTF">2023-07-29T19:27:00Z</dcterms:created>
  <dcterms:modified xsi:type="dcterms:W3CDTF">2025-10-03T08:02:00Z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